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CA9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窗体顶端</w:t>
      </w:r>
    </w:p>
    <w:p w14:paraId="59D2CC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2"/>
          <w:sz w:val="44"/>
          <w:szCs w:val="44"/>
          <w:lang w:val="en-US" w:eastAsia="zh-CN" w:bidi="ar"/>
        </w:rPr>
        <w:t>关于2025年国庆节</w:t>
      </w:r>
      <w:r>
        <w:rPr>
          <w:rFonts w:hint="eastAsia" w:asciiTheme="minorEastAsia" w:hAnsiTheme="minorEastAsia" w:cstheme="minorEastAsia"/>
          <w:b/>
          <w:bCs w:val="0"/>
          <w:color w:val="000000"/>
          <w:kern w:val="2"/>
          <w:sz w:val="44"/>
          <w:szCs w:val="44"/>
          <w:lang w:val="en-US" w:eastAsia="zh-CN" w:bidi="ar"/>
        </w:rPr>
        <w:t>、中秋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2"/>
          <w:sz w:val="44"/>
          <w:szCs w:val="44"/>
          <w:lang w:val="en-US" w:eastAsia="zh-CN" w:bidi="ar"/>
        </w:rPr>
        <w:t>放假期间检验检查时间的通知</w:t>
      </w:r>
    </w:p>
    <w:p w14:paraId="5D7B2A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  <w:lang w:val="en-US" w:eastAsia="zh-CN" w:bidi="ar"/>
        </w:rPr>
        <w:t xml:space="preserve"> </w:t>
      </w:r>
    </w:p>
    <w:p w14:paraId="22C038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665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各科室：</w:t>
      </w:r>
    </w:p>
    <w:p w14:paraId="3633B6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106" w:firstLine="6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2025年</w:t>
      </w:r>
      <w:r>
        <w:rPr>
          <w:rFonts w:hint="eastAsia" w:asciiTheme="minorEastAsia" w:hAnsiTheme="minorEastAsia" w:cstheme="minorEastAsia"/>
          <w:color w:val="000000"/>
          <w:kern w:val="2"/>
          <w:sz w:val="32"/>
          <w:szCs w:val="32"/>
          <w:lang w:val="en-US" w:eastAsia="zh-CN" w:bidi="ar"/>
        </w:rPr>
        <w:t>国庆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节</w:t>
      </w:r>
      <w:r>
        <w:rPr>
          <w:rFonts w:hint="eastAsia" w:asciiTheme="minorEastAsia" w:hAnsiTheme="minorEastAsia" w:cstheme="minorEastAsia"/>
          <w:color w:val="000000"/>
          <w:kern w:val="2"/>
          <w:sz w:val="32"/>
          <w:szCs w:val="32"/>
          <w:lang w:val="en-US" w:eastAsia="zh-CN" w:bidi="ar"/>
        </w:rPr>
        <w:t>、中秋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放假时间为10月1日（周三）至10月8日（周三）共八天。</w:t>
      </w:r>
    </w:p>
    <w:p w14:paraId="2881B9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106" w:firstLine="6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为方便病人就诊，现将国庆节放假期间各临床医技科室检验检查时间公布如下，请相互转告并遵照执行。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 xml:space="preserve">                         </w:t>
      </w:r>
    </w:p>
    <w:p w14:paraId="00DFFF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735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病友服务中心</w:t>
      </w:r>
    </w:p>
    <w:p w14:paraId="137BF7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735"/>
        <w:jc w:val="righ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2025年9月2</w:t>
      </w:r>
      <w:r>
        <w:rPr>
          <w:rFonts w:hint="eastAsia" w:asciiTheme="minorEastAsia" w:hAnsiTheme="minorEastAsia" w:cstheme="minorEastAsia"/>
          <w:color w:val="000000"/>
          <w:kern w:val="2"/>
          <w:sz w:val="32"/>
          <w:szCs w:val="32"/>
          <w:lang w:val="en-US" w:eastAsia="zh-CN" w:bidi="ar"/>
        </w:rPr>
        <w:t>6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val="en-US" w:eastAsia="zh-CN" w:bidi="ar"/>
        </w:rPr>
        <w:t>日</w:t>
      </w:r>
    </w:p>
    <w:p w14:paraId="3D6D7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735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kern w:val="2"/>
          <w:sz w:val="21"/>
          <w:szCs w:val="21"/>
          <w:lang w:val="en-US" w:eastAsia="zh-CN" w:bidi="ar"/>
        </w:rPr>
        <w:t xml:space="preserve"> </w:t>
      </w:r>
    </w:p>
    <w:p w14:paraId="4A87BC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一、医学遗传科</w:t>
      </w:r>
    </w:p>
    <w:p w14:paraId="295776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1.门诊正常开放，所有项目均正常收标本。</w:t>
      </w:r>
    </w:p>
    <w:p w14:paraId="4AE2A0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2.微生物宏基因组DNA/DNA+RNA，宏基因靶向测序（2万种）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：48-78小时出结果。</w:t>
      </w:r>
    </w:p>
    <w:p w14:paraId="71BB5B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3.107/198种病原体靶向测序，多种神经系统病原体靶向测序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：16:00之前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收取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的标本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次日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16:30出结果。</w:t>
      </w:r>
    </w:p>
    <w:p w14:paraId="21EC09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4.溶贫全套、溶血全套、血红蛋白成分分析、红细胞孵育渗透脆性试验、抗碱血红蛋白测定、地中海贫血基因检测、G6PD酶基因（热点突变）检测、药物性耳聋基因检测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：</w:t>
      </w:r>
    </w:p>
    <w:p w14:paraId="76242C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（1）10月6日16:00之前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收取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的标本，10月7号17:00出结果；</w:t>
      </w:r>
    </w:p>
    <w:p w14:paraId="3C1974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（2）10月6日16:00以后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收取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的标本，10月10日16:00出结果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</w:p>
    <w:p w14:paraId="68050A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5.MTHFR基因多态性分析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：10月9日9:30之前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收取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的标本，10月9日下午出结果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</w:p>
    <w:p w14:paraId="20477C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6.快速-全外显子组测序检测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：</w:t>
      </w:r>
    </w:p>
    <w:p w14:paraId="3C9936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（1）9月30日之前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收取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的标本10月5日17:30出结果；</w:t>
      </w:r>
    </w:p>
    <w:p w14:paraId="61F7DF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（2）9月30日之后的标本，10月13日出结果。</w:t>
      </w:r>
    </w:p>
    <w:p w14:paraId="232D1E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7.染色体核型分析、高通量测序遗传病基因检测项目正常收标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  <w:t>本。</w:t>
      </w:r>
    </w:p>
    <w:p w14:paraId="0B3C6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二、检验中心</w:t>
      </w:r>
    </w:p>
    <w:p w14:paraId="7BC6F8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1.过敏原实验室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：10月1日、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3日、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5日、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7日停做检测，其他时间正常开放。</w:t>
      </w:r>
    </w:p>
    <w:p w14:paraId="0036C5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2.血液实验室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：10月1日、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4日、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5日、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8日停做检测，其他时间正常开放。</w:t>
      </w:r>
    </w:p>
    <w:p w14:paraId="1610D0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3.临检室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：10月1日-10月8日停下病房采手指血。</w:t>
      </w:r>
    </w:p>
    <w:p w14:paraId="797A47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4.免疫室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：10月1日-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3日、10月5日-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8日 TORCH、G 试验、GM 试验、肝炎全套、梅毒全套、结核 T-SPOT停做检测；10月1日-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2日、10月4日-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8日水溶脂溶维生素停做检测。</w:t>
      </w:r>
    </w:p>
    <w:p w14:paraId="47E808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5.其他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：其余检测项目按正常上班时间出结果。</w:t>
      </w:r>
    </w:p>
    <w:p w14:paraId="395181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三、药学部</w:t>
      </w:r>
    </w:p>
    <w:p w14:paraId="147F0D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1.血药浓度检测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10月3日、10月5日、10月7日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正常开放，其他时间停做检查。</w:t>
      </w:r>
    </w:p>
    <w:p w14:paraId="5DAC93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四、消化内镜中心</w:t>
      </w:r>
    </w:p>
    <w:p w14:paraId="5AF552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1.13C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呼气试验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p w14:paraId="4BFA8F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胃肠电图检查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p w14:paraId="51BA02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 w:bidi="ar"/>
        </w:rPr>
        <w:t>.胃肠镜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 w:bidi="ar"/>
        </w:rPr>
        <w:t>检查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 w:bidi="ar"/>
        </w:rPr>
        <w:t>10月2日、10月5日、10月7日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正常开放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"/>
        </w:rPr>
        <w:t>，其他时间停做检查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。</w:t>
      </w:r>
    </w:p>
    <w:p w14:paraId="40AAE8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五、神经内科</w:t>
      </w:r>
    </w:p>
    <w:p w14:paraId="1AEC65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1.脑电图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p w14:paraId="39142D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2.肌电图及诱发电位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10月3日、10月5日、10月7日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正常开放，其他时间停做检查。</w:t>
      </w:r>
    </w:p>
    <w:p w14:paraId="226AAA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六、放射科</w:t>
      </w:r>
    </w:p>
    <w:p w14:paraId="487879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1.磁共振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：磁共振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国庆节放假期间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正常开放。</w:t>
      </w:r>
    </w:p>
    <w:p w14:paraId="21F00B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 w:bidi="ar-SA"/>
        </w:rPr>
        <w:t>2.CT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10月1日、10月3日、10月5日、10月7日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停做增强扫描，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其他时间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正常开放。</w:t>
      </w:r>
    </w:p>
    <w:p w14:paraId="4CF4C1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七、超声科</w:t>
      </w:r>
    </w:p>
    <w:p w14:paraId="32846F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普通彩超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：国庆放假期间正常开放。</w:t>
      </w:r>
    </w:p>
    <w:p w14:paraId="2AA714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2.心脏彩超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：国庆放假期间正常开放。</w:t>
      </w:r>
    </w:p>
    <w:p w14:paraId="3C6B31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床旁彩超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：国庆放假期间开放普通腹部床旁和急诊心脏床旁彩超。</w:t>
      </w:r>
    </w:p>
    <w:p w14:paraId="528A53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八、皮肤科</w:t>
      </w:r>
    </w:p>
    <w:p w14:paraId="461BB8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1.激光室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放假期间，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10月1日上午、10月3日上午、10月5日上午、10月7日上午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开放检查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</w:p>
    <w:p w14:paraId="6C7F5B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2.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皮肤镜室、真菌荧光染色检测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p w14:paraId="62B142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九、呼吸内科</w:t>
      </w:r>
    </w:p>
    <w:p w14:paraId="17353D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1.肺功能检查、呼出气一氧化氮测定和变应原皮肤点刺试验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p w14:paraId="2C540E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2.纤支镜检查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节放假期间停做检查，急危重病人根据情况临时安排。</w:t>
      </w:r>
    </w:p>
    <w:p w14:paraId="1C9D8A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十、耳鼻咽喉头颈外科</w:t>
      </w:r>
    </w:p>
    <w:p w14:paraId="127D6A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听力室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p w14:paraId="566D6C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2.喉镜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p w14:paraId="5F9582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十一、眼科</w:t>
      </w:r>
    </w:p>
    <w:p w14:paraId="2674C9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1.广域视网膜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国庆节放假期间停做检查。</w:t>
      </w:r>
    </w:p>
    <w:p w14:paraId="3A4D2D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十二、康复中心</w:t>
      </w:r>
    </w:p>
    <w:p w14:paraId="07EB40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1.所有评估检查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:正常开放</w:t>
      </w:r>
    </w:p>
    <w:p w14:paraId="2C7717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2.床旁康复治疗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:10月1日至10月5日暂停治疗，10月6日至10月8日正常开放。</w:t>
      </w:r>
    </w:p>
    <w:p w14:paraId="3F44AB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3.高压氧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:10月1日至10月5日暂停治疗，10月6日至10月8日正常开放，急救开舱10月1日-10月8日正常开放。</w:t>
      </w:r>
    </w:p>
    <w:p w14:paraId="3A7D50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十三、肝病内分泌科</w:t>
      </w:r>
    </w:p>
    <w:p w14:paraId="36BAE8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1.肝纤维无创检测室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10月1日、10月4日、10月8日正常开放，其他时间停做。</w:t>
      </w:r>
    </w:p>
    <w:p w14:paraId="374E2F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十四、儿童保健所</w:t>
      </w:r>
    </w:p>
    <w:p w14:paraId="242E75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1.骨龄报告结果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：</w:t>
      </w:r>
      <w:bookmarkStart w:id="0" w:name="OLE_LINK1"/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10月1日至10月3日正常开放，10月4日至10月8日</w:t>
      </w:r>
      <w:bookmarkEnd w:id="0"/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不发报告。</w:t>
      </w:r>
    </w:p>
    <w:p w14:paraId="5F1C47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 w:val="0"/>
          <w:color w:val="auto"/>
          <w:kern w:val="2"/>
          <w:sz w:val="28"/>
          <w:szCs w:val="28"/>
          <w:lang w:val="en-US" w:eastAsia="zh-CN" w:bidi="ar"/>
        </w:rPr>
        <w:t>十五、舒适化中心</w:t>
      </w:r>
    </w:p>
    <w:p w14:paraId="366E55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1.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节放假期间正常开放。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2847"/>
    <w:rsid w:val="050F72A3"/>
    <w:rsid w:val="06EC0A46"/>
    <w:rsid w:val="09194F99"/>
    <w:rsid w:val="0B4E789F"/>
    <w:rsid w:val="0FC80F46"/>
    <w:rsid w:val="19A32D79"/>
    <w:rsid w:val="1C742F3E"/>
    <w:rsid w:val="201547B2"/>
    <w:rsid w:val="2224479D"/>
    <w:rsid w:val="26206CFA"/>
    <w:rsid w:val="271C435A"/>
    <w:rsid w:val="28BD3FFC"/>
    <w:rsid w:val="29C12911"/>
    <w:rsid w:val="2A083E5D"/>
    <w:rsid w:val="2A1B51E4"/>
    <w:rsid w:val="2D840484"/>
    <w:rsid w:val="2E344E2D"/>
    <w:rsid w:val="371A1BF7"/>
    <w:rsid w:val="409C53F6"/>
    <w:rsid w:val="413E7AB8"/>
    <w:rsid w:val="45C24D38"/>
    <w:rsid w:val="46646823"/>
    <w:rsid w:val="494E7AF8"/>
    <w:rsid w:val="4D2239EF"/>
    <w:rsid w:val="4D321AE9"/>
    <w:rsid w:val="519625CD"/>
    <w:rsid w:val="51B43DF6"/>
    <w:rsid w:val="57357C74"/>
    <w:rsid w:val="5BAB3203"/>
    <w:rsid w:val="64356FD6"/>
    <w:rsid w:val="64BD15D5"/>
    <w:rsid w:val="64CC0999"/>
    <w:rsid w:val="654267CD"/>
    <w:rsid w:val="67911BB0"/>
    <w:rsid w:val="692509F3"/>
    <w:rsid w:val="6B4E36B2"/>
    <w:rsid w:val="71DD6AB8"/>
    <w:rsid w:val="749749D4"/>
    <w:rsid w:val="775262B1"/>
    <w:rsid w:val="787E118F"/>
    <w:rsid w:val="7A8D3C59"/>
    <w:rsid w:val="7B1B6880"/>
    <w:rsid w:val="7EE0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1610</Characters>
  <Lines>0</Lines>
  <Paragraphs>0</Paragraphs>
  <TotalTime>8</TotalTime>
  <ScaleCrop>false</ScaleCrop>
  <LinksUpToDate>false</LinksUpToDate>
  <CharactersWithSpaces>1641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2025-05-23T09:46:00Z</dcterms:created>
  <dc:creator>ETYY</dc:creator>
  <cp:lastModifiedBy> 许平</cp:lastModifiedBy>
  <dcterms:modified xsi:type="dcterms:W3CDTF">2025-09-26T03:19:04Z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eyJoZGlkIjoiY2I3YTJmNDdkODk3OTUzMDU1YjYwZjk1OGUwMzQzZTIiLCJ1c2VySWQiOiI1NjA2ODQyMDcifQ==</vt:lpwstr>
  </property>
  <property fmtid="{D5CDD505-2E9C-101B-9397-08002B2CF9AE}" pid="4" name="ICV">
    <vt:lpwstr>06D17A9DB00743E397E55F895536CA59_12</vt:lpwstr>
  </property>
</Properties>
</file>