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t>窗体顶端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关于2024年</w:t>
      </w:r>
      <w:r>
        <w:rPr>
          <w:rFonts w:hint="eastAsia" w:ascii="微软雅黑" w:hAnsi="微软雅黑" w:eastAsia="微软雅黑" w:cs="微软雅黑"/>
          <w:b/>
          <w:sz w:val="36"/>
          <w:szCs w:val="36"/>
          <w:lang w:val="en-US" w:eastAsia="zh-CN"/>
        </w:rPr>
        <w:t>国庆节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放假期间检查检验时间的通知</w:t>
      </w:r>
    </w:p>
    <w:p>
      <w:pPr>
        <w:spacing w:line="360" w:lineRule="auto"/>
        <w:rPr>
          <w:rFonts w:ascii="宋体" w:hAnsi="宋体"/>
          <w:sz w:val="22"/>
          <w:szCs w:val="22"/>
        </w:rPr>
      </w:pPr>
    </w:p>
    <w:p>
      <w:pPr>
        <w:spacing w:line="360" w:lineRule="auto"/>
        <w:ind w:right="665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各科室：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2024年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国庆节</w:t>
      </w:r>
      <w:r>
        <w:rPr>
          <w:rFonts w:hint="eastAsia" w:ascii="宋体" w:hAnsi="宋体" w:cs="宋体"/>
          <w:sz w:val="30"/>
          <w:szCs w:val="30"/>
        </w:rPr>
        <w:t>放假时间为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10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sz w:val="30"/>
          <w:szCs w:val="30"/>
        </w:rPr>
        <w:t>日</w:t>
      </w:r>
      <w:r>
        <w:rPr>
          <w:rFonts w:hint="eastAsia" w:ascii="宋体" w:hAnsi="宋体" w:cs="宋体"/>
          <w:sz w:val="30"/>
          <w:szCs w:val="30"/>
          <w:lang w:val="en-US" w:eastAsia="zh-CN"/>
        </w:rPr>
        <w:t>至10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hint="eastAsia" w:ascii="宋体" w:hAnsi="宋体" w:cs="宋体"/>
          <w:sz w:val="30"/>
          <w:szCs w:val="30"/>
          <w:lang w:val="en-US" w:eastAsia="zh-CN"/>
        </w:rPr>
        <w:t>7</w:t>
      </w:r>
      <w:r>
        <w:rPr>
          <w:rFonts w:hint="eastAsia" w:ascii="宋体" w:hAnsi="宋体" w:cs="宋体"/>
          <w:sz w:val="30"/>
          <w:szCs w:val="30"/>
        </w:rPr>
        <w:t>日。</w:t>
      </w:r>
    </w:p>
    <w:p>
      <w:pPr>
        <w:spacing w:line="360" w:lineRule="auto"/>
        <w:ind w:right="106" w:firstLine="600"/>
        <w:jc w:val="lef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sz w:val="30"/>
          <w:szCs w:val="30"/>
        </w:rPr>
        <w:t>为方便病人就诊，现将</w:t>
      </w:r>
      <w:r>
        <w:rPr>
          <w:rFonts w:hint="eastAsia" w:ascii="宋体" w:hAnsi="宋体" w:cs="宋体"/>
          <w:sz w:val="30"/>
          <w:szCs w:val="30"/>
          <w:lang w:val="en-US" w:eastAsia="zh-CN"/>
        </w:rPr>
        <w:t>国庆</w:t>
      </w:r>
      <w:r>
        <w:rPr>
          <w:rFonts w:hint="eastAsia" w:ascii="宋体" w:hAnsi="宋体" w:cs="宋体"/>
          <w:sz w:val="30"/>
          <w:szCs w:val="30"/>
        </w:rPr>
        <w:t>放假期间各临床医技科室检验检查时间公布如下，请相互转告并遵照执行。</w:t>
      </w:r>
      <w:r>
        <w:rPr>
          <w:rFonts w:hint="eastAsia" w:ascii="宋体" w:hAnsi="宋体" w:cs="宋体"/>
          <w:color w:val="FF0000"/>
          <w:sz w:val="30"/>
          <w:szCs w:val="30"/>
        </w:rPr>
        <w:br w:type="textWrapping"/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                                    </w:t>
      </w:r>
    </w:p>
    <w:p>
      <w:pPr>
        <w:spacing w:line="360" w:lineRule="auto"/>
        <w:ind w:right="665"/>
        <w:jc w:val="righ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医务部门诊办</w:t>
      </w:r>
    </w:p>
    <w:p>
      <w:pPr>
        <w:spacing w:line="360" w:lineRule="auto"/>
        <w:ind w:right="735"/>
        <w:jc w:val="right"/>
        <w:rPr>
          <w:rFonts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宋体" w:hAnsi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735"/>
        <w:jc w:val="center"/>
        <w:textAlignment w:val="auto"/>
        <w:rPr>
          <w:rFonts w:hint="eastAsia" w:ascii="宋体" w:hAnsi="宋体" w:eastAsia="宋体" w:cs="Times New Roman"/>
          <w:b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735"/>
        <w:jc w:val="both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医学遗传科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1.门诊正常开放，所有项目均</w:t>
      </w:r>
      <w:r>
        <w:rPr>
          <w:rFonts w:ascii="Times New Roman" w:hAnsi="Times New Roman" w:eastAsia="宋体"/>
          <w:sz w:val="21"/>
          <w:szCs w:val="21"/>
        </w:rPr>
        <w:t>正常收标本。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rPr>
          <w:rFonts w:ascii="Times New Roman" w:hAnsi="Times New Roman" w:eastAsia="华文楷体"/>
          <w:sz w:val="21"/>
          <w:szCs w:val="21"/>
        </w:rPr>
      </w:pPr>
      <w:r>
        <w:rPr>
          <w:rFonts w:ascii="Times New Roman" w:hAnsi="Times New Roman" w:eastAsia="华文楷体"/>
          <w:sz w:val="21"/>
          <w:szCs w:val="21"/>
        </w:rPr>
        <w:t>2.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eastAsia="华文楷体"/>
          <w:sz w:val="21"/>
          <w:szCs w:val="21"/>
        </w:rPr>
        <w:t>微生物宏基因组DNA DNA+RNA，宏基因靶向测序（2万种）：</w:t>
      </w:r>
      <w:r>
        <w:rPr>
          <w:rFonts w:ascii="Times New Roman" w:hAnsi="Times New Roman" w:eastAsia="宋体"/>
          <w:sz w:val="21"/>
          <w:szCs w:val="21"/>
        </w:rPr>
        <w:t>48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小时</w:t>
      </w:r>
      <w:r>
        <w:rPr>
          <w:rFonts w:ascii="Times New Roman" w:hAnsi="Times New Roman" w:eastAsia="宋体"/>
          <w:sz w:val="21"/>
          <w:szCs w:val="21"/>
        </w:rPr>
        <w:t>出结果。</w:t>
      </w:r>
    </w:p>
    <w:p>
      <w:pPr>
        <w:pStyle w:val="2"/>
        <w:widowControl/>
        <w:adjustRightInd w:val="0"/>
        <w:snapToGrid w:val="0"/>
        <w:spacing w:beforeAutospacing="0" w:afterAutospacing="0" w:line="360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华文楷体"/>
          <w:sz w:val="21"/>
          <w:szCs w:val="21"/>
        </w:rPr>
        <w:t>3. 107/198种病原体靶向测序，多种神经系统病原体靶向测序：</w:t>
      </w:r>
      <w:r>
        <w:rPr>
          <w:rFonts w:ascii="Times New Roman" w:hAnsi="Times New Roman" w:eastAsia="宋体"/>
          <w:sz w:val="21"/>
          <w:szCs w:val="21"/>
        </w:rPr>
        <w:t>16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</w:t>
      </w:r>
      <w:r>
        <w:rPr>
          <w:rFonts w:ascii="Times New Roman" w:hAnsi="Times New Roman" w:eastAsia="宋体"/>
          <w:sz w:val="21"/>
          <w:szCs w:val="21"/>
        </w:rPr>
        <w:t>00之前标本，第二天16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</w:t>
      </w:r>
      <w:r>
        <w:rPr>
          <w:rFonts w:ascii="Times New Roman" w:hAnsi="Times New Roman" w:eastAsia="宋体"/>
          <w:sz w:val="21"/>
          <w:szCs w:val="21"/>
        </w:rPr>
        <w:t>30出结果。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Times New Roman" w:hAnsi="Times New Roman" w:eastAsia="华文楷体"/>
          <w:sz w:val="21"/>
          <w:szCs w:val="21"/>
        </w:rPr>
      </w:pPr>
      <w:r>
        <w:rPr>
          <w:rFonts w:ascii="Times New Roman" w:hAnsi="Times New Roman" w:eastAsia="华文楷体"/>
          <w:sz w:val="21"/>
          <w:szCs w:val="21"/>
        </w:rPr>
        <w:t>4.溶贫全套 、溶血全套、血红蛋白成分分析、红细胞孵育渗透脆性试验、抗碱血红蛋白测定：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华文楷体" w:cs="Cambria Math"/>
          <w:sz w:val="21"/>
          <w:szCs w:val="21"/>
        </w:rPr>
        <w:t>①</w:t>
      </w:r>
      <w:r>
        <w:rPr>
          <w:rFonts w:ascii="Times New Roman" w:hAnsi="Times New Roman" w:eastAsia="宋体"/>
          <w:sz w:val="21"/>
          <w:szCs w:val="21"/>
        </w:rPr>
        <w:t>9月30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之前的标本，当天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17:00</w:t>
      </w:r>
      <w:r>
        <w:rPr>
          <w:rFonts w:ascii="Times New Roman" w:hAnsi="Times New Roman" w:eastAsia="宋体"/>
          <w:sz w:val="21"/>
          <w:szCs w:val="21"/>
        </w:rPr>
        <w:t>出结果；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②</w:t>
      </w:r>
      <w:r>
        <w:rPr>
          <w:rFonts w:ascii="Times New Roman" w:hAnsi="Times New Roman" w:eastAsia="宋体"/>
          <w:sz w:val="21"/>
          <w:szCs w:val="21"/>
        </w:rPr>
        <w:t>9月30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以后至10月</w:t>
      </w:r>
      <w:r>
        <w:rPr>
          <w:rFonts w:hint="eastAsia" w:ascii="Times New Roman" w:hAnsi="Times New Roman" w:eastAsia="宋体"/>
          <w:sz w:val="21"/>
          <w:szCs w:val="21"/>
        </w:rPr>
        <w:t>4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之前的标本，10月4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日17:00</w:t>
      </w:r>
      <w:r>
        <w:rPr>
          <w:rFonts w:ascii="Times New Roman" w:hAnsi="Times New Roman" w:eastAsia="宋体"/>
          <w:sz w:val="21"/>
          <w:szCs w:val="21"/>
        </w:rPr>
        <w:t>出结果；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③</w:t>
      </w:r>
      <w:r>
        <w:rPr>
          <w:rFonts w:ascii="Times New Roman" w:hAnsi="Times New Roman" w:eastAsia="宋体"/>
          <w:sz w:val="21"/>
          <w:szCs w:val="21"/>
        </w:rPr>
        <w:t>10月</w:t>
      </w:r>
      <w:r>
        <w:rPr>
          <w:rFonts w:hint="eastAsia" w:ascii="Times New Roman" w:hAnsi="Times New Roman" w:eastAsia="宋体"/>
          <w:sz w:val="21"/>
          <w:szCs w:val="21"/>
        </w:rPr>
        <w:t>4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以后至10月</w:t>
      </w:r>
      <w:r>
        <w:rPr>
          <w:rFonts w:hint="eastAsia"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之前的标本，10月</w:t>
      </w:r>
      <w:r>
        <w:rPr>
          <w:rFonts w:hint="eastAsia"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日17:00</w:t>
      </w:r>
      <w:r>
        <w:rPr>
          <w:rFonts w:ascii="Times New Roman" w:hAnsi="Times New Roman" w:eastAsia="宋体"/>
          <w:sz w:val="21"/>
          <w:szCs w:val="21"/>
        </w:rPr>
        <w:t>出结果。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Times New Roman" w:hAnsi="Times New Roman" w:eastAsia="华文楷体"/>
          <w:sz w:val="21"/>
          <w:szCs w:val="21"/>
        </w:rPr>
      </w:pPr>
      <w:r>
        <w:rPr>
          <w:rFonts w:ascii="Times New Roman" w:hAnsi="Times New Roman" w:eastAsia="华文楷体"/>
          <w:sz w:val="21"/>
          <w:szCs w:val="21"/>
        </w:rPr>
        <w:t>5.地中海贫血基因检测、G6PD酶基因（热点突变）检测：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华文楷体" w:cs="Cambria Math"/>
          <w:sz w:val="21"/>
          <w:szCs w:val="21"/>
        </w:rPr>
        <w:t>①</w:t>
      </w:r>
      <w:r>
        <w:rPr>
          <w:rFonts w:ascii="Times New Roman" w:hAnsi="Times New Roman" w:eastAsia="宋体"/>
          <w:sz w:val="21"/>
          <w:szCs w:val="21"/>
        </w:rPr>
        <w:t>9月30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之前的标本，当天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17:00</w:t>
      </w:r>
      <w:r>
        <w:rPr>
          <w:rFonts w:ascii="Times New Roman" w:hAnsi="Times New Roman" w:eastAsia="宋体"/>
          <w:sz w:val="21"/>
          <w:szCs w:val="21"/>
        </w:rPr>
        <w:t>出结果；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②</w:t>
      </w:r>
      <w:r>
        <w:rPr>
          <w:rFonts w:ascii="Times New Roman" w:hAnsi="Times New Roman" w:eastAsia="宋体"/>
          <w:sz w:val="21"/>
          <w:szCs w:val="21"/>
        </w:rPr>
        <w:t>9月30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以后至10月</w:t>
      </w:r>
      <w:r>
        <w:rPr>
          <w:rFonts w:hint="eastAsia" w:ascii="Times New Roman" w:hAnsi="Times New Roman" w:eastAsia="宋体"/>
          <w:sz w:val="21"/>
          <w:szCs w:val="21"/>
        </w:rPr>
        <w:t>8</w:t>
      </w:r>
      <w:r>
        <w:rPr>
          <w:rFonts w:ascii="Times New Roman" w:hAnsi="Times New Roman" w:eastAsia="宋体"/>
          <w:sz w:val="21"/>
          <w:szCs w:val="21"/>
        </w:rPr>
        <w:t>号9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之前的标本，10月</w:t>
      </w:r>
      <w:r>
        <w:rPr>
          <w:rFonts w:hint="eastAsia"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日17:00</w:t>
      </w:r>
      <w:r>
        <w:rPr>
          <w:rFonts w:ascii="Times New Roman" w:hAnsi="Times New Roman" w:eastAsia="宋体"/>
          <w:sz w:val="21"/>
          <w:szCs w:val="21"/>
        </w:rPr>
        <w:t>出结果；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③</w:t>
      </w:r>
      <w:r>
        <w:rPr>
          <w:rFonts w:ascii="Times New Roman" w:hAnsi="Times New Roman" w:eastAsia="宋体"/>
          <w:sz w:val="21"/>
          <w:szCs w:val="21"/>
        </w:rPr>
        <w:t>10月3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</w:t>
      </w:r>
      <w:r>
        <w:rPr>
          <w:rFonts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以后至10月</w:t>
      </w:r>
      <w:r>
        <w:rPr>
          <w:rFonts w:hint="eastAsia" w:ascii="Times New Roman" w:hAnsi="Times New Roman" w:eastAsia="宋体"/>
          <w:sz w:val="21"/>
          <w:szCs w:val="21"/>
        </w:rPr>
        <w:t>8</w:t>
      </w:r>
      <w:r>
        <w:rPr>
          <w:rFonts w:ascii="Times New Roman" w:hAnsi="Times New Roman" w:eastAsia="宋体"/>
          <w:sz w:val="21"/>
          <w:szCs w:val="21"/>
        </w:rPr>
        <w:t>号9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之前的标本，10月</w:t>
      </w:r>
      <w:r>
        <w:rPr>
          <w:rFonts w:hint="eastAsia" w:ascii="Times New Roman" w:hAnsi="Times New Roman" w:eastAsia="宋体"/>
          <w:sz w:val="21"/>
          <w:szCs w:val="21"/>
        </w:rPr>
        <w:t>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日17:00</w:t>
      </w:r>
      <w:r>
        <w:rPr>
          <w:rFonts w:ascii="Times New Roman" w:hAnsi="Times New Roman" w:eastAsia="宋体"/>
          <w:sz w:val="21"/>
          <w:szCs w:val="21"/>
        </w:rPr>
        <w:t>出结果。</w:t>
      </w:r>
    </w:p>
    <w:p>
      <w:pPr>
        <w:pStyle w:val="2"/>
        <w:widowControl/>
        <w:tabs>
          <w:tab w:val="left" w:pos="3261"/>
        </w:tabs>
        <w:spacing w:beforeAutospacing="0" w:afterAutospacing="0" w:line="360" w:lineRule="auto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 xml:space="preserve">6. </w:t>
      </w:r>
      <w:r>
        <w:rPr>
          <w:rFonts w:ascii="Times New Roman" w:hAnsi="Times New Roman" w:eastAsia="华文楷体"/>
          <w:sz w:val="21"/>
          <w:szCs w:val="21"/>
        </w:rPr>
        <w:t>MTHFR基因多态性分析：10</w:t>
      </w:r>
      <w:r>
        <w:rPr>
          <w:rFonts w:ascii="Times New Roman" w:hAnsi="Times New Roman" w:eastAsia="宋体"/>
          <w:sz w:val="21"/>
          <w:szCs w:val="21"/>
        </w:rPr>
        <w:t>月6日9:30之前标本10月6日17:00出结果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Times New Roman" w:hAnsi="Times New Roman" w:eastAsia="华文楷体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t>7.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eastAsia="华文楷体"/>
          <w:sz w:val="21"/>
          <w:szCs w:val="21"/>
        </w:rPr>
        <w:t>药物性耳聋基因检测：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华文楷体" w:cs="Cambria Math"/>
          <w:sz w:val="21"/>
          <w:szCs w:val="21"/>
        </w:rPr>
        <w:t>①</w:t>
      </w:r>
      <w:r>
        <w:rPr>
          <w:rFonts w:ascii="Times New Roman" w:hAnsi="Times New Roman" w:eastAsia="宋体"/>
          <w:sz w:val="21"/>
          <w:szCs w:val="21"/>
        </w:rPr>
        <w:t>10月3日上午9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之前的标本10月4日出结果；</w:t>
      </w:r>
    </w:p>
    <w:p>
      <w:pPr>
        <w:pStyle w:val="2"/>
        <w:widowControl/>
        <w:spacing w:beforeAutospacing="0" w:afterAutospacing="0" w:line="360" w:lineRule="auto"/>
        <w:ind w:left="0" w:leftChars="0" w:firstLine="420" w:firstLineChars="20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ascii="Cambria Math" w:hAnsi="Cambria Math" w:eastAsia="宋体" w:cs="Cambria Math"/>
          <w:sz w:val="21"/>
          <w:szCs w:val="21"/>
        </w:rPr>
        <w:t>②</w:t>
      </w:r>
      <w:r>
        <w:rPr>
          <w:rFonts w:ascii="Times New Roman" w:hAnsi="Times New Roman" w:eastAsia="宋体"/>
          <w:sz w:val="21"/>
          <w:szCs w:val="21"/>
        </w:rPr>
        <w:t>10月7日上午9</w:t>
      </w:r>
      <w:r>
        <w:rPr>
          <w:rFonts w:hint="eastAsia" w:ascii="Times New Roman" w:hAnsi="Times New Roman" w:eastAsia="宋体"/>
          <w:sz w:val="21"/>
          <w:szCs w:val="21"/>
          <w:lang w:val="en-US" w:eastAsia="zh-CN"/>
        </w:rPr>
        <w:t>:30</w:t>
      </w:r>
      <w:r>
        <w:rPr>
          <w:rFonts w:ascii="Times New Roman" w:hAnsi="Times New Roman" w:eastAsia="宋体"/>
          <w:sz w:val="21"/>
          <w:szCs w:val="21"/>
        </w:rPr>
        <w:t>之前的标本10月8日出结果。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hint="default" w:eastAsia="宋体"/>
          <w:color w:val="FF0000"/>
          <w:lang w:val="en-US" w:eastAsia="zh-CN"/>
        </w:rPr>
      </w:pPr>
      <w:r>
        <w:rPr>
          <w:rFonts w:ascii="Times New Roman" w:hAnsi="Times New Roman" w:eastAsia="宋体"/>
          <w:sz w:val="21"/>
          <w:szCs w:val="21"/>
        </w:rPr>
        <w:t>8.</w:t>
      </w:r>
      <w:r>
        <w:rPr>
          <w:rFonts w:hint="eastAsia" w:ascii="Times New Roman" w:hAnsi="Times New Roman" w:eastAsia="宋体"/>
          <w:sz w:val="21"/>
          <w:szCs w:val="21"/>
        </w:rPr>
        <w:t>高通量遗传检测和染色体检测等</w:t>
      </w:r>
      <w:r>
        <w:rPr>
          <w:rFonts w:ascii="Times New Roman" w:hAnsi="Times New Roman" w:eastAsia="宋体"/>
          <w:sz w:val="21"/>
          <w:szCs w:val="21"/>
        </w:rPr>
        <w:t>其余项目均正常出报告。</w:t>
      </w:r>
      <w:r>
        <w:rPr>
          <w:rFonts w:hint="eastAsia" w:ascii="宋体" w:hAnsi="宋体" w:eastAsia="宋体" w:cs="宋体"/>
          <w:color w:val="FF0000"/>
          <w:kern w:val="0"/>
          <w:sz w:val="21"/>
          <w:szCs w:val="21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检验中心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1.过敏原实验室：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10月1日、10月2日、1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0月5日停做检测（新生儿筛查10月2日正常出结果）。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2.血液实验室：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10月2日、10月3日、10月5日、10月7日停做检测。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3.临检室：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10月1日至10月7日停下病房采手指血。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4.免疫室：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10月1日至3日、10月5日至7日 TORCH、G 试验、GM 试验、肝炎全套、梅毒全套、水溶脂溶维生素停做检测；10月1日至2日、10月4日至7日结核 T-SPOT停做，10月3日结核 T-SPOT 可抽血，4日出结果。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5.分子室：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10月2日、10月4日、10月7日CMV-DNA荧光定量、EBV-DNA荧光定量以及HBV-DNA荧光定量检测停做检测。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6.其他：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其余检测项目按正常上班时间出结果。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药学部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1.血药浓度检测：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10月3日、10月6日正常开放；10月1日、10月2日、10月4日、10月5日、10月7日停做检测。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color w:val="auto"/>
          <w:kern w:val="2"/>
          <w:sz w:val="21"/>
          <w:szCs w:val="21"/>
          <w:lang w:val="en-US" w:eastAsia="zh-CN" w:bidi="ar"/>
        </w:rPr>
        <w:t>消化内镜中心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"/>
        </w:rPr>
        <w:t>1.13C和胃肠电图检查：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国庆放假期间正常开放。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"/>
        </w:rPr>
        <w:t>2.普通胃肠镜：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10月2日，10月4日，10月6日正常开放。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 w:bidi="ar"/>
        </w:rPr>
        <w:t>3.无痛胃肠镜：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>10月2日，10月4日，10月6日正常开放。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21"/>
          <w:szCs w:val="21"/>
          <w:lang w:val="en-US" w:eastAsia="zh-CN" w:bidi="ar"/>
        </w:rPr>
        <w:t>五、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神经内科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1.脑电图：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宋体" w:hAnsi="宋体" w:eastAsia="宋体" w:cs="宋体"/>
          <w:color w:val="FF0000"/>
          <w:kern w:val="0"/>
          <w:sz w:val="21"/>
          <w:szCs w:val="21"/>
          <w:lang w:val="en-US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2.肌电图及诱发电位：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10月2日、10月4日、10月6日开放检查，其他时间停做检查。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21"/>
          <w:szCs w:val="21"/>
          <w:lang w:val="en-US" w:eastAsia="zh-CN" w:bidi="ar"/>
        </w:rPr>
        <w:t>六、放射科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1.磁共振：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磁共振正常开放。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2.CT：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10月1日、10月4日、10月6日停增强，停做增强扫描，其他时间正常开放（含增强扫描）。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七、超声科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1.普通彩超：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2.心脏彩超：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3.床旁彩超：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国庆放假期间开放普通腹部床旁和急诊心脏床旁彩超。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八、皮肤科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1.激光室：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放假期间，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10月1日上午、10月3日上午、10月5日上午、10月7日上午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开放检查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2.影像室：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</w:rPr>
        <w:t>放假期间，正常开放检查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九、呼吸内科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1.肺功能检查、呼出气一氧化氮测定：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>
      <w:pPr>
        <w:pStyle w:val="2"/>
        <w:widowControl/>
        <w:spacing w:beforeAutospacing="0" w:afterAutospacing="0" w:line="360" w:lineRule="auto"/>
        <w:jc w:val="both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2.纤支镜检查：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期间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停做检查，急危重病人根据情况临时安排。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十、耳鼻咽喉头颈外科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1.脑干反应、多频稳态诱发电位、耳声发射、多频声导抗、纯音听阈：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2.电子喉镜、电子鼻咽镜：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十一、康复中心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1.所有评估检查：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国庆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放假期间正常开放。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default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2.床旁康复治疗及高压氧：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10月1日至10月4日停做，10月5日至10月7日正常开放。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十二、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儿童保健所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1.骨龄报告结果：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国庆放假期间不发报告。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Times New Roman"/>
          <w:b/>
          <w:color w:val="auto"/>
          <w:kern w:val="2"/>
          <w:sz w:val="21"/>
          <w:szCs w:val="21"/>
          <w:lang w:val="en-US" w:eastAsia="zh-CN" w:bidi="ar"/>
        </w:rPr>
        <w:t>十三、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舒适化中心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1.国庆放假期间正常开放。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color w:val="auto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lang w:val="en-US" w:eastAsia="zh-CN" w:bidi="ar"/>
        </w:rPr>
        <w:t>十四、客户服务中心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auto"/>
          <w:kern w:val="0"/>
          <w:sz w:val="21"/>
          <w:szCs w:val="21"/>
          <w:lang w:val="en-US" w:eastAsia="zh-CN"/>
        </w:rPr>
        <w:t>1.电话预约和咨询服务：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  <w:t>国庆放假期间24小时开放。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auto"/>
        </w:rPr>
      </w:pPr>
      <w:r>
        <w:rPr>
          <w:color w:val="auto"/>
        </w:rP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color w:val="FF0000"/>
        </w:rPr>
      </w:pP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1A52"/>
    <w:rsid w:val="02D50957"/>
    <w:rsid w:val="042B5A9E"/>
    <w:rsid w:val="04886985"/>
    <w:rsid w:val="04CA58CA"/>
    <w:rsid w:val="05B3654F"/>
    <w:rsid w:val="061F737F"/>
    <w:rsid w:val="06244218"/>
    <w:rsid w:val="079D0A0A"/>
    <w:rsid w:val="09B20DBC"/>
    <w:rsid w:val="0B1241F7"/>
    <w:rsid w:val="0C8448D8"/>
    <w:rsid w:val="0CBA3C71"/>
    <w:rsid w:val="0D097105"/>
    <w:rsid w:val="0E9372CB"/>
    <w:rsid w:val="0F7D3875"/>
    <w:rsid w:val="11725596"/>
    <w:rsid w:val="119445DE"/>
    <w:rsid w:val="125E597B"/>
    <w:rsid w:val="14E127F8"/>
    <w:rsid w:val="14FF1E47"/>
    <w:rsid w:val="15907DCC"/>
    <w:rsid w:val="15C03A7B"/>
    <w:rsid w:val="16A41C05"/>
    <w:rsid w:val="1793015D"/>
    <w:rsid w:val="18F6607F"/>
    <w:rsid w:val="1E254FB6"/>
    <w:rsid w:val="1F12606A"/>
    <w:rsid w:val="1F20475D"/>
    <w:rsid w:val="23757C13"/>
    <w:rsid w:val="23D75501"/>
    <w:rsid w:val="2621670A"/>
    <w:rsid w:val="269331CE"/>
    <w:rsid w:val="26C51DB8"/>
    <w:rsid w:val="2A3F0510"/>
    <w:rsid w:val="2A9D5487"/>
    <w:rsid w:val="2AEC7876"/>
    <w:rsid w:val="2BAB52F8"/>
    <w:rsid w:val="2BCC6BCC"/>
    <w:rsid w:val="2C881E75"/>
    <w:rsid w:val="2CDC68E3"/>
    <w:rsid w:val="2D383A76"/>
    <w:rsid w:val="2D3F3856"/>
    <w:rsid w:val="2E6A0C5C"/>
    <w:rsid w:val="2F1C652B"/>
    <w:rsid w:val="2F5D49D8"/>
    <w:rsid w:val="2FD94D75"/>
    <w:rsid w:val="2FE515F3"/>
    <w:rsid w:val="32731A17"/>
    <w:rsid w:val="34507EF5"/>
    <w:rsid w:val="346A2568"/>
    <w:rsid w:val="34903234"/>
    <w:rsid w:val="35B60539"/>
    <w:rsid w:val="35B94E46"/>
    <w:rsid w:val="360A5409"/>
    <w:rsid w:val="36E63EF9"/>
    <w:rsid w:val="37A6282A"/>
    <w:rsid w:val="38583551"/>
    <w:rsid w:val="389B687A"/>
    <w:rsid w:val="38A31E80"/>
    <w:rsid w:val="38FA788D"/>
    <w:rsid w:val="393535D3"/>
    <w:rsid w:val="393D55D8"/>
    <w:rsid w:val="398813A6"/>
    <w:rsid w:val="39AF2EAA"/>
    <w:rsid w:val="3A3C675F"/>
    <w:rsid w:val="3AD93810"/>
    <w:rsid w:val="3C094FBB"/>
    <w:rsid w:val="3CDE537D"/>
    <w:rsid w:val="3D6B6F77"/>
    <w:rsid w:val="3DCE4791"/>
    <w:rsid w:val="3E461D2E"/>
    <w:rsid w:val="429C4441"/>
    <w:rsid w:val="42E72B47"/>
    <w:rsid w:val="43871889"/>
    <w:rsid w:val="45FF6E1C"/>
    <w:rsid w:val="47390988"/>
    <w:rsid w:val="47F526C8"/>
    <w:rsid w:val="485A2C49"/>
    <w:rsid w:val="48C42E3F"/>
    <w:rsid w:val="4C217308"/>
    <w:rsid w:val="4C2E0699"/>
    <w:rsid w:val="4CBA4759"/>
    <w:rsid w:val="4DA92AE2"/>
    <w:rsid w:val="4DF42EDA"/>
    <w:rsid w:val="4E0038F0"/>
    <w:rsid w:val="4F88707A"/>
    <w:rsid w:val="50DB2B06"/>
    <w:rsid w:val="517C27CE"/>
    <w:rsid w:val="52C720A8"/>
    <w:rsid w:val="532610AA"/>
    <w:rsid w:val="53354ED1"/>
    <w:rsid w:val="53F445C0"/>
    <w:rsid w:val="557E4CD9"/>
    <w:rsid w:val="564B660C"/>
    <w:rsid w:val="569942BF"/>
    <w:rsid w:val="586A4EC5"/>
    <w:rsid w:val="58F5792A"/>
    <w:rsid w:val="594F5902"/>
    <w:rsid w:val="596D2442"/>
    <w:rsid w:val="59C302EB"/>
    <w:rsid w:val="5AD90290"/>
    <w:rsid w:val="5AD919D5"/>
    <w:rsid w:val="5B5A3EBC"/>
    <w:rsid w:val="5BD426A2"/>
    <w:rsid w:val="5D8229F7"/>
    <w:rsid w:val="5DD347E7"/>
    <w:rsid w:val="5E6267C2"/>
    <w:rsid w:val="5F874AD7"/>
    <w:rsid w:val="60D04943"/>
    <w:rsid w:val="60E0672D"/>
    <w:rsid w:val="61383316"/>
    <w:rsid w:val="61466558"/>
    <w:rsid w:val="6202382D"/>
    <w:rsid w:val="621A65EF"/>
    <w:rsid w:val="621D41EB"/>
    <w:rsid w:val="6288487F"/>
    <w:rsid w:val="63EB5194"/>
    <w:rsid w:val="6450665B"/>
    <w:rsid w:val="64C82027"/>
    <w:rsid w:val="679A6B4F"/>
    <w:rsid w:val="690606B8"/>
    <w:rsid w:val="6A9C510E"/>
    <w:rsid w:val="6B1424DF"/>
    <w:rsid w:val="6E2743A8"/>
    <w:rsid w:val="6F3A61CC"/>
    <w:rsid w:val="6F8C718A"/>
    <w:rsid w:val="717E606E"/>
    <w:rsid w:val="722E569B"/>
    <w:rsid w:val="72B91464"/>
    <w:rsid w:val="72F46681"/>
    <w:rsid w:val="75C01B60"/>
    <w:rsid w:val="76153960"/>
    <w:rsid w:val="768254A5"/>
    <w:rsid w:val="76BE25F2"/>
    <w:rsid w:val="77206032"/>
    <w:rsid w:val="78807D09"/>
    <w:rsid w:val="7952228D"/>
    <w:rsid w:val="79820F5A"/>
    <w:rsid w:val="7AFC25DE"/>
    <w:rsid w:val="7CE5510E"/>
    <w:rsid w:val="7D111E74"/>
    <w:rsid w:val="7DBC6068"/>
    <w:rsid w:val="7EDB2C3F"/>
    <w:rsid w:val="7F29531F"/>
    <w:rsid w:val="7FD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_Style 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2024-05-17T03:38:00Z</dcterms:created>
  <dc:creator>ETYY</dc:creator>
  <cp:lastModifiedBy>刘湘梅〖1〗</cp:lastModifiedBy>
  <dcterms:modified xsi:type="dcterms:W3CDTF">2024-09-25T02:54:09Z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